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4010" w14:textId="125FED4F" w:rsidR="00CF32F9" w:rsidRDefault="00302020">
      <w:r>
        <w:rPr>
          <w:noProof/>
        </w:rPr>
        <w:drawing>
          <wp:anchor distT="0" distB="0" distL="114300" distR="114300" simplePos="0" relativeHeight="251658240" behindDoc="1" locked="0" layoutInCell="1" allowOverlap="1" wp14:anchorId="1A852C38" wp14:editId="24A6108D">
            <wp:simplePos x="0" y="0"/>
            <wp:positionH relativeFrom="column">
              <wp:posOffset>-384810</wp:posOffset>
            </wp:positionH>
            <wp:positionV relativeFrom="paragraph">
              <wp:posOffset>0</wp:posOffset>
            </wp:positionV>
            <wp:extent cx="2228850" cy="744220"/>
            <wp:effectExtent l="0" t="0" r="0" b="0"/>
            <wp:wrapTight wrapText="bothSides">
              <wp:wrapPolygon edited="0">
                <wp:start x="0" y="0"/>
                <wp:lineTo x="0" y="21010"/>
                <wp:lineTo x="21415" y="21010"/>
                <wp:lineTo x="2141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0" t="31804" r="3587" b="37192"/>
                    <a:stretch/>
                  </pic:blipFill>
                  <pic:spPr bwMode="auto">
                    <a:xfrm>
                      <a:off x="0" y="0"/>
                      <a:ext cx="222885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FB04B" w14:textId="2BBAD064" w:rsidR="001A0944" w:rsidRPr="001A0944" w:rsidRDefault="001A0944" w:rsidP="001A0944"/>
    <w:p w14:paraId="38D94713" w14:textId="028866F8" w:rsidR="001A0944" w:rsidRPr="001A0944" w:rsidRDefault="001A0944" w:rsidP="001A0944"/>
    <w:p w14:paraId="45E2DB03" w14:textId="49745E07" w:rsidR="001A0944" w:rsidRDefault="001A0944" w:rsidP="001A0944"/>
    <w:p w14:paraId="10482051" w14:textId="77777777" w:rsidR="00EC3DC8" w:rsidRPr="001A0944" w:rsidRDefault="00EC3DC8" w:rsidP="001A0944"/>
    <w:p w14:paraId="4D595F3B" w14:textId="77777777" w:rsidR="00EC3DC8" w:rsidRPr="00EC3DC8" w:rsidRDefault="00EC3DC8" w:rsidP="00EC3DC8">
      <w:p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</w:pPr>
      <w:r w:rsidRPr="00EC3DC8">
        <w:rPr>
          <w:rFonts w:ascii="Comic Sans MS" w:eastAsia="Times New Roman" w:hAnsi="Comic Sans MS" w:cs="Times New Roman"/>
          <w:b/>
          <w:bCs/>
          <w:color w:val="1E0F00"/>
          <w:sz w:val="24"/>
          <w:szCs w:val="24"/>
          <w:lang w:eastAsia="es-ES"/>
        </w:rPr>
        <w:t>4. CONTRATOS CON ADMINISTRACIONES PÚBLICAS</w:t>
      </w:r>
    </w:p>
    <w:p w14:paraId="78A74068" w14:textId="77777777" w:rsidR="00EC3DC8" w:rsidRPr="00EC3DC8" w:rsidRDefault="00EC3DC8" w:rsidP="00EC3DC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r w:rsidRPr="00EC3DC8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Fecha de actualización: 21 de junio de 2022.</w:t>
      </w:r>
    </w:p>
    <w:p w14:paraId="435EDE27" w14:textId="77777777" w:rsidR="00EC3DC8" w:rsidRPr="00EC3DC8" w:rsidRDefault="00EC3DC8" w:rsidP="00EC3DC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</w:pPr>
      <w:proofErr w:type="spellStart"/>
      <w:r w:rsidRPr="00EC3DC8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Guatativoas</w:t>
      </w:r>
      <w:proofErr w:type="spellEnd"/>
      <w:r w:rsidRPr="00EC3DC8">
        <w:rPr>
          <w:rFonts w:ascii="Comic Sans MS" w:eastAsia="Times New Roman" w:hAnsi="Comic Sans MS" w:cs="Times New Roman"/>
          <w:color w:val="361B00"/>
          <w:sz w:val="24"/>
          <w:szCs w:val="24"/>
          <w:lang w:eastAsia="es-ES"/>
        </w:rPr>
        <w:t>, Soc. Coop., no ha formalizado ni resuelto contratos con Administraciones Públicas en el 2021, ni en ejercicios anteriores.</w:t>
      </w:r>
    </w:p>
    <w:p w14:paraId="260EF9AD" w14:textId="0F3CBA3F" w:rsidR="001A0944" w:rsidRDefault="001A0944" w:rsidP="001A0944"/>
    <w:p w14:paraId="27C1BA30" w14:textId="4E1078DC" w:rsidR="00EC3DC8" w:rsidRDefault="00EC3DC8" w:rsidP="001A0944"/>
    <w:p w14:paraId="68F97D51" w14:textId="46496DC2" w:rsidR="00EC3DC8" w:rsidRDefault="00EC3DC8" w:rsidP="001A0944"/>
    <w:p w14:paraId="0A048372" w14:textId="6A336954" w:rsidR="00EC3DC8" w:rsidRDefault="00EC3DC8" w:rsidP="001A0944"/>
    <w:p w14:paraId="515CAF34" w14:textId="6BBA491C" w:rsidR="00EC3DC8" w:rsidRDefault="00EC3DC8" w:rsidP="001A0944"/>
    <w:p w14:paraId="6493B49A" w14:textId="1184547C" w:rsidR="00EC3DC8" w:rsidRDefault="00EC3DC8" w:rsidP="001A0944"/>
    <w:p w14:paraId="1CA9D90A" w14:textId="3AF80CC1" w:rsidR="00EC3DC8" w:rsidRDefault="00EC3DC8" w:rsidP="001A0944"/>
    <w:p w14:paraId="6C356EC7" w14:textId="77777777" w:rsidR="001A0944" w:rsidRPr="001A0944" w:rsidRDefault="001A0944" w:rsidP="001A0944"/>
    <w:sectPr w:rsidR="001A0944" w:rsidRPr="001A09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C1E8" w14:textId="77777777" w:rsidR="00043765" w:rsidRDefault="00043765" w:rsidP="00302020">
      <w:pPr>
        <w:spacing w:after="0" w:line="240" w:lineRule="auto"/>
      </w:pPr>
      <w:r>
        <w:separator/>
      </w:r>
    </w:p>
  </w:endnote>
  <w:endnote w:type="continuationSeparator" w:id="0">
    <w:p w14:paraId="53BF861E" w14:textId="77777777" w:rsidR="00043765" w:rsidRDefault="00043765" w:rsidP="0030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1CFD" w14:textId="77777777" w:rsidR="00043765" w:rsidRDefault="00043765" w:rsidP="00302020">
      <w:pPr>
        <w:spacing w:after="0" w:line="240" w:lineRule="auto"/>
      </w:pPr>
      <w:r>
        <w:separator/>
      </w:r>
    </w:p>
  </w:footnote>
  <w:footnote w:type="continuationSeparator" w:id="0">
    <w:p w14:paraId="4EBF06FC" w14:textId="77777777" w:rsidR="00043765" w:rsidRDefault="00043765" w:rsidP="00302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20"/>
    <w:rsid w:val="00043765"/>
    <w:rsid w:val="001A0944"/>
    <w:rsid w:val="00302020"/>
    <w:rsid w:val="00557BCF"/>
    <w:rsid w:val="00CF32F9"/>
    <w:rsid w:val="00EC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763E5"/>
  <w15:chartTrackingRefBased/>
  <w15:docId w15:val="{B6E50141-4A13-47D0-A0B3-1D94C534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1A09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uiPriority w:val="9"/>
    <w:qFormat/>
    <w:rsid w:val="001A094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2020"/>
  </w:style>
  <w:style w:type="paragraph" w:styleId="Piedepgina">
    <w:name w:val="footer"/>
    <w:basedOn w:val="Normal"/>
    <w:link w:val="PiedepginaCar"/>
    <w:uiPriority w:val="99"/>
    <w:unhideWhenUsed/>
    <w:rsid w:val="00302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2020"/>
  </w:style>
  <w:style w:type="character" w:customStyle="1" w:styleId="Ttulo4Car">
    <w:name w:val="Título 4 Car"/>
    <w:basedOn w:val="Fuentedeprrafopredeter"/>
    <w:link w:val="Ttulo4"/>
    <w:uiPriority w:val="9"/>
    <w:rsid w:val="001A094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1A094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Textoennegrita">
    <w:name w:val="Strong"/>
    <w:basedOn w:val="Fuentedeprrafopredeter"/>
    <w:uiPriority w:val="22"/>
    <w:qFormat/>
    <w:rsid w:val="001A09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7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2022-06-25T10:14:00Z</cp:lastPrinted>
  <dcterms:created xsi:type="dcterms:W3CDTF">2022-06-24T15:30:00Z</dcterms:created>
  <dcterms:modified xsi:type="dcterms:W3CDTF">2022-06-25T10:15:00Z</dcterms:modified>
</cp:coreProperties>
</file>